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B6" w:rsidRDefault="00B96FB6" w:rsidP="00B96F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ПРОФЕССИОНАЛЬНАЯ ПРОГРАММА ПОВЫШЕНИЯ КВАЛИФИКАЦИИ ВРАЧЕЙ СО СРОКОМ ОСВОЕНИЯ 144 АКАДЕМИЧЕСКИХ ЧАСА</w:t>
      </w:r>
    </w:p>
    <w:p w:rsidR="00B96FB6" w:rsidRDefault="00B96FB6" w:rsidP="00B96F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СПЕЦИАЛЬНОСТИ «УРОЛОГИЯ»</w:t>
      </w:r>
    </w:p>
    <w:p w:rsidR="00B96FB6" w:rsidRDefault="00B96FB6" w:rsidP="00B96F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FB6" w:rsidRDefault="00B96FB6" w:rsidP="00B96FB6">
      <w:pPr>
        <w:pStyle w:val="3"/>
        <w:rPr>
          <w:rFonts w:ascii="Calibri" w:hAnsi="Calibri"/>
          <w:sz w:val="28"/>
          <w:szCs w:val="28"/>
        </w:rPr>
      </w:pPr>
    </w:p>
    <w:p w:rsidR="00B96FB6" w:rsidRDefault="00B96FB6" w:rsidP="00B96F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6FB6" w:rsidRDefault="00B96FB6" w:rsidP="00B96F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УЧЕБНЫЙ ПЛАН</w:t>
      </w:r>
    </w:p>
    <w:p w:rsidR="00B96FB6" w:rsidRDefault="00B96FB6" w:rsidP="00B96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систематизация и углубление профессиональных знаний, умений, навыков, освоение новых знаний, методик, обеспечивающих совершенствование ПК врача-уролога.  </w:t>
      </w:r>
    </w:p>
    <w:p w:rsidR="00B96FB6" w:rsidRDefault="00B96FB6" w:rsidP="00B96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обучающихся: врачи-урологи</w:t>
      </w:r>
    </w:p>
    <w:p w:rsidR="00B96FB6" w:rsidRDefault="00B96FB6" w:rsidP="00B96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3C" w:rsidRDefault="0056533C" w:rsidP="00B96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7" w:type="dxa"/>
        <w:tblInd w:w="-9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048"/>
        <w:gridCol w:w="5498"/>
        <w:gridCol w:w="2788"/>
        <w:gridCol w:w="23"/>
      </w:tblGrid>
      <w:tr w:rsidR="00375195" w:rsidTr="00375195">
        <w:trPr>
          <w:trHeight w:val="253"/>
          <w:tblHeader/>
        </w:trPr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195" w:rsidRDefault="00375195">
            <w:pPr>
              <w:pStyle w:val="3"/>
              <w:jc w:val="center"/>
              <w:rPr>
                <w:rFonts w:ascii="Times New Roman" w:eastAsia="Times New Roman Bold" w:cs="Times New Roman"/>
                <w:b/>
                <w:sz w:val="22"/>
                <w:szCs w:val="22"/>
              </w:rPr>
            </w:pPr>
            <w:r>
              <w:rPr>
                <w:rFonts w:ascii="Times New Roman" w:cs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5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195" w:rsidRDefault="00375195">
            <w:pPr>
              <w:pStyle w:val="3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>
              <w:rPr>
                <w:rFonts w:ascii="Times New Roman" w:cs="Times New Roman"/>
                <w:b/>
                <w:sz w:val="22"/>
                <w:szCs w:val="22"/>
              </w:rPr>
              <w:t>Наименование разделов дисциплин и тем</w:t>
            </w:r>
          </w:p>
        </w:tc>
        <w:tc>
          <w:tcPr>
            <w:tcW w:w="2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8" w:type="dxa"/>
            </w:tcMar>
            <w:hideMark/>
          </w:tcPr>
          <w:p w:rsidR="00375195" w:rsidRDefault="00375195">
            <w:pPr>
              <w:pStyle w:val="3"/>
              <w:jc w:val="center"/>
              <w:rPr>
                <w:rFonts w:ascii="Times New Roman" w:eastAsia="Times New Roman Bold" w:cs="Times New Roman"/>
                <w:b/>
                <w:sz w:val="22"/>
                <w:szCs w:val="22"/>
              </w:rPr>
            </w:pPr>
            <w:r>
              <w:rPr>
                <w:rFonts w:ascii="Times New Roman" w:cs="Times New Roman"/>
                <w:b/>
                <w:sz w:val="22"/>
                <w:szCs w:val="22"/>
              </w:rPr>
              <w:t xml:space="preserve">Вид и </w:t>
            </w:r>
          </w:p>
          <w:p w:rsidR="00375195" w:rsidRDefault="00375195">
            <w:pPr>
              <w:pStyle w:val="3"/>
              <w:jc w:val="center"/>
              <w:rPr>
                <w:rFonts w:ascii="Times New Roman" w:eastAsia="Times New Roman Bold" w:cs="Times New Roman"/>
                <w:b/>
                <w:sz w:val="22"/>
                <w:szCs w:val="22"/>
              </w:rPr>
            </w:pPr>
            <w:r>
              <w:rPr>
                <w:rFonts w:ascii="Times New Roman" w:cs="Times New Roman"/>
                <w:b/>
                <w:sz w:val="22"/>
                <w:szCs w:val="22"/>
              </w:rPr>
              <w:t xml:space="preserve">форма </w:t>
            </w:r>
          </w:p>
          <w:p w:rsidR="00375195" w:rsidRDefault="00375195">
            <w:pPr>
              <w:pStyle w:val="3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b/>
                <w:sz w:val="22"/>
                <w:szCs w:val="22"/>
              </w:rPr>
              <w:t>контроля</w:t>
            </w:r>
          </w:p>
        </w:tc>
      </w:tr>
      <w:tr w:rsidR="00375195" w:rsidTr="00375195">
        <w:trPr>
          <w:trHeight w:val="1201"/>
          <w:tblHeader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vAlign w:val="center"/>
            <w:hideMark/>
          </w:tcPr>
          <w:p w:rsidR="00375195" w:rsidRDefault="00375195">
            <w:pPr>
              <w:spacing w:after="0" w:line="240" w:lineRule="auto"/>
              <w:rPr>
                <w:rFonts w:ascii="Times New Roman" w:eastAsia="Times New Roman Bold" w:hAnsi="Times New Roman"/>
                <w:b/>
                <w:color w:val="000000"/>
                <w:u w:color="000000"/>
              </w:rPr>
            </w:pPr>
          </w:p>
        </w:tc>
        <w:tc>
          <w:tcPr>
            <w:tcW w:w="5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vAlign w:val="center"/>
            <w:hideMark/>
          </w:tcPr>
          <w:p w:rsidR="00375195" w:rsidRDefault="00375195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u w:color="000000"/>
              </w:rPr>
            </w:pPr>
          </w:p>
        </w:tc>
        <w:tc>
          <w:tcPr>
            <w:tcW w:w="2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vAlign w:val="center"/>
            <w:hideMark/>
          </w:tcPr>
          <w:p w:rsidR="00375195" w:rsidRDefault="0037519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u w:color="000000"/>
              </w:rPr>
            </w:pPr>
          </w:p>
        </w:tc>
      </w:tr>
      <w:tr w:rsidR="0015115F" w:rsidTr="0015115F">
        <w:trPr>
          <w:gridAfter w:val="1"/>
          <w:wAfter w:w="23" w:type="dxa"/>
          <w:trHeight w:val="60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15115F" w:rsidRPr="00485E3C" w:rsidRDefault="0015115F" w:rsidP="00151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 w:colFirst="0" w:colLast="0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15115F" w:rsidRDefault="0015115F" w:rsidP="00151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дисциплины</w:t>
            </w: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5115F" w:rsidRDefault="0015115F" w:rsidP="00151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  <w:p w:rsidR="0015115F" w:rsidRPr="00105C55" w:rsidRDefault="0015115F" w:rsidP="00151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15115F" w:rsidRPr="00105C55" w:rsidRDefault="0015115F" w:rsidP="00151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bookmarkEnd w:id="0"/>
      <w:tr w:rsidR="0015115F" w:rsidTr="0015115F">
        <w:trPr>
          <w:gridAfter w:val="1"/>
          <w:wAfter w:w="23" w:type="dxa"/>
          <w:trHeight w:val="60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15115F" w:rsidRPr="00D0624C" w:rsidRDefault="0015115F" w:rsidP="00151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15115F" w:rsidRPr="00D0624C" w:rsidRDefault="0015115F" w:rsidP="00151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15115F" w:rsidRPr="00D0624C" w:rsidRDefault="0015115F" w:rsidP="00151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15115F" w:rsidRPr="00D0624C" w:rsidRDefault="0015115F" w:rsidP="00151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15115F" w:rsidRPr="00D0624C" w:rsidRDefault="0015115F" w:rsidP="00151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15115F" w:rsidRPr="00D0624C" w:rsidRDefault="0015115F" w:rsidP="00151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15115F" w:rsidRPr="00D0624C" w:rsidRDefault="0015115F" w:rsidP="00151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115F" w:rsidTr="0015115F">
        <w:trPr>
          <w:gridAfter w:val="1"/>
          <w:wAfter w:w="23" w:type="dxa"/>
          <w:trHeight w:val="60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15115F" w:rsidRPr="00485E3C" w:rsidRDefault="0015115F" w:rsidP="00151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15115F" w:rsidRPr="00105C55" w:rsidRDefault="0015115F" w:rsidP="00151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15115F" w:rsidRPr="00105C55" w:rsidRDefault="0015115F" w:rsidP="00151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15115F" w:rsidTr="0015115F">
        <w:trPr>
          <w:gridAfter w:val="1"/>
          <w:wAfter w:w="23" w:type="dxa"/>
          <w:trHeight w:val="60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15115F" w:rsidRDefault="0015115F" w:rsidP="0015115F">
            <w:pPr>
              <w:pStyle w:val="3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>
              <w:rPr>
                <w:rFonts w:asci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15115F" w:rsidRDefault="0015115F" w:rsidP="0015115F">
            <w:pPr>
              <w:pStyle w:val="3"/>
              <w:rPr>
                <w:rFonts w:ascii="Times New Roman" w:cs="Times New Roman"/>
                <w:b/>
                <w:sz w:val="22"/>
                <w:szCs w:val="22"/>
              </w:rPr>
            </w:pPr>
            <w:r>
              <w:rPr>
                <w:rFonts w:ascii="Times New Roman" w:cs="Times New Roman"/>
                <w:b/>
                <w:sz w:val="22"/>
                <w:szCs w:val="22"/>
              </w:rPr>
              <w:t>Нормальная анатомия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15115F" w:rsidRDefault="0015115F" w:rsidP="0015115F">
            <w:pPr>
              <w:pStyle w:val="3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15115F" w:rsidTr="0015115F">
        <w:trPr>
          <w:gridAfter w:val="1"/>
          <w:wAfter w:w="23" w:type="dxa"/>
          <w:trHeight w:val="50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15115F" w:rsidRDefault="0015115F" w:rsidP="0015115F">
            <w:pPr>
              <w:pStyle w:val="3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>
              <w:rPr>
                <w:rFonts w:asci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15115F" w:rsidRDefault="0015115F" w:rsidP="0015115F">
            <w:pPr>
              <w:pStyle w:val="3"/>
              <w:rPr>
                <w:rFonts w:asci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cs="Times New Roman"/>
                <w:b/>
                <w:sz w:val="22"/>
                <w:szCs w:val="22"/>
              </w:rPr>
              <w:t>Патанатомия</w:t>
            </w:r>
            <w:proofErr w:type="spellEnd"/>
            <w:r>
              <w:rPr>
                <w:rFonts w:ascii="Times New Roman" w:cs="Times New Roman"/>
                <w:b/>
                <w:sz w:val="22"/>
                <w:szCs w:val="22"/>
              </w:rPr>
              <w:t xml:space="preserve"> мочеполовых органов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15115F" w:rsidRDefault="0015115F" w:rsidP="0015115F">
            <w:pPr>
              <w:pStyle w:val="3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15115F" w:rsidTr="0015115F">
        <w:trPr>
          <w:gridAfter w:val="1"/>
          <w:wAfter w:w="23" w:type="dxa"/>
          <w:trHeight w:val="51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15115F" w:rsidRDefault="0015115F" w:rsidP="0015115F">
            <w:pPr>
              <w:pStyle w:val="3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>
              <w:rPr>
                <w:rFonts w:asci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15115F" w:rsidRDefault="0015115F" w:rsidP="0015115F">
            <w:pPr>
              <w:pStyle w:val="3"/>
              <w:rPr>
                <w:rFonts w:ascii="Times New Roman" w:cs="Times New Roman"/>
                <w:b/>
                <w:sz w:val="22"/>
                <w:szCs w:val="22"/>
              </w:rPr>
            </w:pPr>
            <w:r>
              <w:rPr>
                <w:rFonts w:ascii="Times New Roman" w:cs="Times New Roman"/>
                <w:b/>
                <w:sz w:val="22"/>
                <w:szCs w:val="22"/>
              </w:rPr>
              <w:t>Физиология мочеполовых органов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15115F" w:rsidRDefault="0015115F" w:rsidP="0015115F">
            <w:pPr>
              <w:pStyle w:val="3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15115F" w:rsidTr="0015115F">
        <w:trPr>
          <w:gridAfter w:val="1"/>
          <w:wAfter w:w="23" w:type="dxa"/>
          <w:trHeight w:val="41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15115F" w:rsidRDefault="0015115F" w:rsidP="0015115F">
            <w:pPr>
              <w:pStyle w:val="3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>
              <w:rPr>
                <w:rFonts w:ascii="Times New Roman" w:cs="Times New Roman"/>
                <w:b/>
                <w:spacing w:val="-5"/>
                <w:sz w:val="22"/>
                <w:szCs w:val="22"/>
              </w:rPr>
              <w:t>4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15115F" w:rsidRDefault="0015115F" w:rsidP="0015115F">
            <w:pPr>
              <w:pStyle w:val="3"/>
              <w:shd w:val="clear" w:color="auto" w:fill="FFFFFF"/>
              <w:rPr>
                <w:rFonts w:ascii="Times New Roman" w:cs="Times New Roman"/>
                <w:b/>
                <w:sz w:val="22"/>
                <w:szCs w:val="22"/>
              </w:rPr>
            </w:pPr>
            <w:r>
              <w:rPr>
                <w:rFonts w:ascii="Times New Roman" w:cs="Times New Roman"/>
                <w:b/>
                <w:sz w:val="22"/>
                <w:szCs w:val="22"/>
              </w:rPr>
              <w:t>Патофизиология органов мочеполовой системы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15115F" w:rsidRDefault="0015115F" w:rsidP="0015115F">
            <w:pPr>
              <w:pStyle w:val="3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15115F" w:rsidTr="0015115F">
        <w:trPr>
          <w:gridAfter w:val="1"/>
          <w:wAfter w:w="23" w:type="dxa"/>
          <w:trHeight w:val="71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15115F" w:rsidRDefault="0015115F" w:rsidP="0015115F">
            <w:pPr>
              <w:pStyle w:val="3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>
              <w:rPr>
                <w:rFonts w:ascii="Times New Roman" w:cs="Times New Roman"/>
                <w:b/>
                <w:spacing w:val="-5"/>
                <w:sz w:val="22"/>
                <w:szCs w:val="22"/>
              </w:rPr>
              <w:t>5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15115F" w:rsidRDefault="0015115F" w:rsidP="0015115F">
            <w:pPr>
              <w:pStyle w:val="3"/>
              <w:rPr>
                <w:rFonts w:ascii="Times New Roman" w:eastAsia="Times New Roman Bold" w:cs="Times New Roman"/>
                <w:b/>
                <w:sz w:val="22"/>
                <w:szCs w:val="22"/>
              </w:rPr>
            </w:pPr>
            <w:r>
              <w:rPr>
                <w:rFonts w:ascii="Times New Roman" w:cs="Times New Roman"/>
                <w:b/>
                <w:sz w:val="22"/>
                <w:szCs w:val="22"/>
              </w:rPr>
              <w:t xml:space="preserve">Биохимия основных метаболических </w:t>
            </w:r>
            <w:proofErr w:type="spellStart"/>
            <w:r>
              <w:rPr>
                <w:rFonts w:ascii="Times New Roman" w:cs="Times New Roman"/>
                <w:b/>
                <w:sz w:val="22"/>
                <w:szCs w:val="22"/>
              </w:rPr>
              <w:t>наружений</w:t>
            </w:r>
            <w:proofErr w:type="spellEnd"/>
            <w:r>
              <w:rPr>
                <w:rFonts w:ascii="Times New Roman" w:cs="Times New Roman"/>
                <w:b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Times New Roman" w:cs="Times New Roman"/>
                <w:b/>
                <w:sz w:val="22"/>
                <w:szCs w:val="22"/>
              </w:rPr>
              <w:t>мочевополовой</w:t>
            </w:r>
            <w:proofErr w:type="spellEnd"/>
            <w:r>
              <w:rPr>
                <w:rFonts w:ascii="Times New Roman" w:cs="Times New Roman"/>
                <w:b/>
                <w:sz w:val="22"/>
                <w:szCs w:val="22"/>
              </w:rPr>
              <w:t xml:space="preserve"> системе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15115F" w:rsidRDefault="0015115F" w:rsidP="0015115F">
            <w:pPr>
              <w:pStyle w:val="3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15115F" w:rsidTr="0015115F">
        <w:trPr>
          <w:trHeight w:val="47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5115F" w:rsidRDefault="0015115F" w:rsidP="0015115F">
            <w:pPr>
              <w:pStyle w:val="3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>
              <w:rPr>
                <w:rFonts w:asci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5115F" w:rsidRDefault="0015115F" w:rsidP="0015115F">
            <w:pPr>
              <w:pStyle w:val="3"/>
              <w:rPr>
                <w:rFonts w:ascii="Times New Roman" w:cs="Times New Roman"/>
                <w:b/>
                <w:sz w:val="22"/>
                <w:szCs w:val="22"/>
              </w:rPr>
            </w:pPr>
            <w:r>
              <w:rPr>
                <w:rFonts w:ascii="Times New Roman" w:cs="Times New Roman"/>
                <w:b/>
                <w:sz w:val="22"/>
                <w:szCs w:val="22"/>
              </w:rPr>
              <w:t>Организация и обеспечение урологической службы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5F" w:rsidRDefault="0015115F" w:rsidP="0015115F">
            <w:pPr>
              <w:pStyle w:val="3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15115F" w:rsidTr="0015115F">
        <w:trPr>
          <w:trHeight w:val="681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5115F" w:rsidRDefault="0015115F" w:rsidP="0015115F">
            <w:pPr>
              <w:pStyle w:val="3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>
              <w:rPr>
                <w:rFonts w:asci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5115F" w:rsidRDefault="0015115F" w:rsidP="0015115F">
            <w:pPr>
              <w:pStyle w:val="3"/>
              <w:rPr>
                <w:rFonts w:ascii="Times New Roman" w:cs="Times New Roman"/>
                <w:b/>
                <w:sz w:val="22"/>
                <w:szCs w:val="22"/>
              </w:rPr>
            </w:pPr>
            <w:r>
              <w:rPr>
                <w:rFonts w:ascii="Times New Roman" w:cs="Times New Roman"/>
                <w:b/>
                <w:sz w:val="22"/>
                <w:szCs w:val="22"/>
              </w:rPr>
              <w:t>Клиническая анатомии и физиология мочеполовых органов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5F" w:rsidRDefault="0015115F" w:rsidP="0015115F">
            <w:pPr>
              <w:pStyle w:val="3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15115F" w:rsidTr="0015115F">
        <w:trPr>
          <w:trHeight w:val="95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5115F" w:rsidRDefault="0015115F" w:rsidP="0015115F">
            <w:pPr>
              <w:pStyle w:val="3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>
              <w:rPr>
                <w:rFonts w:ascii="Times New Roman" w:cs="Times New Roman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5115F" w:rsidRDefault="0015115F" w:rsidP="0015115F">
            <w:pPr>
              <w:pStyle w:val="3"/>
              <w:rPr>
                <w:rFonts w:ascii="Times New Roman" w:cs="Times New Roman"/>
                <w:b/>
                <w:sz w:val="22"/>
                <w:szCs w:val="22"/>
              </w:rPr>
            </w:pPr>
            <w:r>
              <w:rPr>
                <w:rFonts w:ascii="Times New Roman" w:cs="Times New Roman"/>
                <w:b/>
                <w:sz w:val="22"/>
                <w:szCs w:val="22"/>
              </w:rPr>
              <w:t>Семиотика и диагностика в урологии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5F" w:rsidRDefault="0015115F" w:rsidP="0015115F">
            <w:pPr>
              <w:pStyle w:val="3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15115F" w:rsidTr="0015115F">
        <w:trPr>
          <w:trHeight w:val="541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5115F" w:rsidRDefault="0015115F" w:rsidP="0015115F">
            <w:pPr>
              <w:pStyle w:val="3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>
              <w:rPr>
                <w:rFonts w:asci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5115F" w:rsidRDefault="0015115F" w:rsidP="0015115F">
            <w:pPr>
              <w:pStyle w:val="3"/>
              <w:rPr>
                <w:rFonts w:ascii="Times New Roman" w:cs="Times New Roman"/>
                <w:b/>
                <w:sz w:val="22"/>
                <w:szCs w:val="22"/>
              </w:rPr>
            </w:pPr>
            <w:r>
              <w:rPr>
                <w:rFonts w:ascii="Times New Roman" w:cs="Times New Roman"/>
                <w:b/>
                <w:sz w:val="22"/>
                <w:szCs w:val="22"/>
              </w:rPr>
              <w:t>Общие методы консервативного лечения в урологии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5F" w:rsidRDefault="0015115F" w:rsidP="0015115F">
            <w:pPr>
              <w:pStyle w:val="3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15115F" w:rsidTr="0015115F">
        <w:trPr>
          <w:trHeight w:val="39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5115F" w:rsidRDefault="0015115F" w:rsidP="0015115F">
            <w:pPr>
              <w:pStyle w:val="3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>
              <w:rPr>
                <w:rFonts w:asci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5115F" w:rsidRDefault="0015115F" w:rsidP="0015115F">
            <w:pPr>
              <w:pStyle w:val="3"/>
              <w:rPr>
                <w:rFonts w:ascii="Times New Roman" w:cs="Times New Roman"/>
                <w:b/>
                <w:sz w:val="22"/>
                <w:szCs w:val="22"/>
              </w:rPr>
            </w:pPr>
            <w:r>
              <w:rPr>
                <w:rFonts w:ascii="Times New Roman" w:cs="Times New Roman"/>
                <w:b/>
                <w:sz w:val="22"/>
                <w:szCs w:val="22"/>
              </w:rPr>
              <w:t>Аномалии мочеполовых органов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5F" w:rsidRDefault="0015115F" w:rsidP="0015115F">
            <w:pPr>
              <w:pStyle w:val="3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15115F" w:rsidTr="0015115F">
        <w:trPr>
          <w:trHeight w:val="401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5115F" w:rsidRDefault="0015115F" w:rsidP="0015115F">
            <w:pPr>
              <w:pStyle w:val="3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>
              <w:rPr>
                <w:rFonts w:asci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5115F" w:rsidRDefault="0015115F" w:rsidP="0015115F">
            <w:pPr>
              <w:pStyle w:val="3"/>
              <w:rPr>
                <w:rFonts w:ascii="Times New Roman" w:cs="Times New Roman"/>
                <w:b/>
                <w:sz w:val="22"/>
                <w:szCs w:val="22"/>
              </w:rPr>
            </w:pPr>
            <w:r>
              <w:rPr>
                <w:rFonts w:ascii="Times New Roman" w:cs="Times New Roman"/>
                <w:b/>
                <w:sz w:val="22"/>
                <w:szCs w:val="22"/>
              </w:rPr>
              <w:t>Воспалительные заболевания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5F" w:rsidRDefault="0015115F" w:rsidP="0015115F">
            <w:pPr>
              <w:pStyle w:val="3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15115F" w:rsidTr="0015115F">
        <w:trPr>
          <w:trHeight w:val="52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5115F" w:rsidRDefault="0015115F" w:rsidP="0015115F">
            <w:pPr>
              <w:pStyle w:val="3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>
              <w:rPr>
                <w:rFonts w:asci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5115F" w:rsidRDefault="0015115F" w:rsidP="0015115F">
            <w:pPr>
              <w:pStyle w:val="3"/>
              <w:rPr>
                <w:rFonts w:ascii="Times New Roman" w:cs="Times New Roman"/>
                <w:b/>
                <w:sz w:val="22"/>
                <w:szCs w:val="22"/>
              </w:rPr>
            </w:pPr>
            <w:r>
              <w:rPr>
                <w:rFonts w:ascii="Times New Roman" w:cs="Times New Roman"/>
                <w:b/>
                <w:sz w:val="22"/>
                <w:szCs w:val="22"/>
              </w:rPr>
              <w:t>Мочекаменная болезнь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5F" w:rsidRDefault="0015115F" w:rsidP="0015115F">
            <w:pPr>
              <w:pStyle w:val="3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15115F" w:rsidTr="0015115F">
        <w:trPr>
          <w:trHeight w:val="53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5115F" w:rsidRPr="0015115F" w:rsidRDefault="0015115F" w:rsidP="0015115F">
            <w:pPr>
              <w:pStyle w:val="3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15115F">
              <w:rPr>
                <w:rFonts w:asci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5115F" w:rsidRPr="0015115F" w:rsidRDefault="0015115F" w:rsidP="0015115F">
            <w:pPr>
              <w:pStyle w:val="3"/>
              <w:rPr>
                <w:rFonts w:ascii="Times New Roman" w:cs="Times New Roman"/>
                <w:b/>
                <w:sz w:val="22"/>
                <w:szCs w:val="22"/>
              </w:rPr>
            </w:pPr>
            <w:proofErr w:type="spellStart"/>
            <w:r w:rsidRPr="0015115F">
              <w:rPr>
                <w:rFonts w:ascii="Times New Roman" w:cs="Times New Roman"/>
                <w:b/>
                <w:sz w:val="22"/>
                <w:szCs w:val="22"/>
              </w:rPr>
              <w:t>Фтизиоурология</w:t>
            </w:r>
            <w:proofErr w:type="spellEnd"/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5F" w:rsidRDefault="0015115F" w:rsidP="0015115F">
            <w:pPr>
              <w:pStyle w:val="3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15115F" w:rsidTr="0015115F">
        <w:trPr>
          <w:trHeight w:val="53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5115F" w:rsidRDefault="0015115F" w:rsidP="0015115F">
            <w:pPr>
              <w:pStyle w:val="3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>
              <w:rPr>
                <w:rFonts w:ascii="Times New Roman" w:cs="Times New Roman"/>
                <w:b/>
                <w:sz w:val="22"/>
                <w:szCs w:val="22"/>
              </w:rPr>
              <w:t>13.1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5115F" w:rsidRDefault="0015115F" w:rsidP="0015115F">
            <w:pPr>
              <w:pStyle w:val="3"/>
              <w:rPr>
                <w:rFonts w:ascii="Times New Roman" w:cs="Times New Roman"/>
                <w:b/>
                <w:sz w:val="22"/>
                <w:szCs w:val="22"/>
              </w:rPr>
            </w:pPr>
            <w:r>
              <w:rPr>
                <w:rFonts w:ascii="Times New Roman" w:cs="Times New Roman"/>
                <w:b/>
                <w:sz w:val="22"/>
                <w:szCs w:val="22"/>
              </w:rPr>
              <w:t xml:space="preserve">Проблемы развития </w:t>
            </w:r>
            <w:proofErr w:type="spellStart"/>
            <w:r>
              <w:rPr>
                <w:rFonts w:ascii="Times New Roman" w:cs="Times New Roman"/>
                <w:b/>
                <w:sz w:val="22"/>
                <w:szCs w:val="22"/>
              </w:rPr>
              <w:t>фтизиоурологии</w:t>
            </w:r>
            <w:proofErr w:type="spellEnd"/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5F" w:rsidRDefault="0015115F" w:rsidP="0015115F">
            <w:pPr>
              <w:pStyle w:val="3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15115F" w:rsidTr="0015115F">
        <w:trPr>
          <w:trHeight w:val="40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5115F" w:rsidRDefault="0015115F" w:rsidP="0015115F">
            <w:pPr>
              <w:pStyle w:val="3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>
              <w:rPr>
                <w:rFonts w:asci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5115F" w:rsidRDefault="0015115F" w:rsidP="0015115F">
            <w:pPr>
              <w:pStyle w:val="3"/>
              <w:rPr>
                <w:rFonts w:ascii="Times New Roman" w:cs="Times New Roman"/>
                <w:b/>
                <w:sz w:val="22"/>
                <w:szCs w:val="22"/>
              </w:rPr>
            </w:pPr>
            <w:r>
              <w:rPr>
                <w:rFonts w:ascii="Times New Roman" w:cs="Times New Roman"/>
                <w:b/>
                <w:sz w:val="22"/>
                <w:szCs w:val="22"/>
              </w:rPr>
              <w:t>Травма мочеполовых органов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5F" w:rsidRDefault="0015115F" w:rsidP="0015115F">
            <w:pPr>
              <w:pStyle w:val="3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15115F" w:rsidTr="0015115F">
        <w:trPr>
          <w:trHeight w:val="481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5115F" w:rsidRDefault="0015115F" w:rsidP="0015115F">
            <w:pPr>
              <w:pStyle w:val="3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>
              <w:rPr>
                <w:rFonts w:asci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5115F" w:rsidRDefault="0015115F" w:rsidP="0015115F">
            <w:pPr>
              <w:pStyle w:val="3"/>
              <w:rPr>
                <w:rFonts w:asci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cs="Times New Roman"/>
                <w:b/>
                <w:sz w:val="22"/>
                <w:szCs w:val="22"/>
              </w:rPr>
              <w:t>Онкоурология</w:t>
            </w:r>
            <w:proofErr w:type="spellEnd"/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5F" w:rsidRDefault="0015115F" w:rsidP="0015115F">
            <w:pPr>
              <w:pStyle w:val="3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15115F" w:rsidTr="0015115F">
        <w:trPr>
          <w:trHeight w:val="721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5115F" w:rsidRDefault="0015115F" w:rsidP="0015115F">
            <w:pPr>
              <w:pStyle w:val="3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>
              <w:rPr>
                <w:rFonts w:asci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5115F" w:rsidRDefault="0015115F" w:rsidP="0015115F">
            <w:pPr>
              <w:pStyle w:val="3"/>
              <w:rPr>
                <w:rFonts w:asci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cs="Times New Roman"/>
                <w:b/>
                <w:sz w:val="22"/>
                <w:szCs w:val="22"/>
              </w:rPr>
              <w:t>Урогинекология</w:t>
            </w:r>
            <w:proofErr w:type="spellEnd"/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5F" w:rsidRDefault="0015115F" w:rsidP="0015115F">
            <w:pPr>
              <w:pStyle w:val="3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15115F" w:rsidTr="0015115F">
        <w:trPr>
          <w:trHeight w:val="721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5115F" w:rsidRDefault="0015115F" w:rsidP="0015115F">
            <w:pPr>
              <w:pStyle w:val="3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>
              <w:rPr>
                <w:rFonts w:asci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5115F" w:rsidRDefault="0015115F" w:rsidP="0015115F">
            <w:pPr>
              <w:pStyle w:val="3"/>
              <w:rPr>
                <w:rFonts w:ascii="Times New Roman" w:cs="Times New Roman"/>
                <w:b/>
                <w:sz w:val="22"/>
                <w:szCs w:val="22"/>
              </w:rPr>
            </w:pPr>
            <w:r>
              <w:rPr>
                <w:rFonts w:ascii="Times New Roman" w:cs="Times New Roman"/>
                <w:b/>
                <w:sz w:val="22"/>
                <w:szCs w:val="22"/>
              </w:rPr>
              <w:t>Андрология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5F" w:rsidRDefault="0015115F" w:rsidP="0015115F">
            <w:pPr>
              <w:pStyle w:val="3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15115F" w:rsidTr="0015115F">
        <w:trPr>
          <w:gridAfter w:val="1"/>
          <w:wAfter w:w="23" w:type="dxa"/>
          <w:trHeight w:val="481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5115F" w:rsidRDefault="0015115F" w:rsidP="0015115F">
            <w:pPr>
              <w:pStyle w:val="3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>
              <w:rPr>
                <w:rFonts w:asci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5115F" w:rsidRDefault="0015115F" w:rsidP="0015115F">
            <w:pPr>
              <w:pStyle w:val="3"/>
              <w:rPr>
                <w:rFonts w:ascii="Times New Roman" w:cs="Times New Roman"/>
                <w:b/>
                <w:sz w:val="22"/>
                <w:szCs w:val="22"/>
              </w:rPr>
            </w:pPr>
            <w:r>
              <w:rPr>
                <w:rFonts w:ascii="Times New Roman" w:cs="Times New Roman"/>
                <w:b/>
                <w:sz w:val="22"/>
                <w:szCs w:val="22"/>
              </w:rPr>
              <w:t>Нефрология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5F" w:rsidRDefault="0015115F" w:rsidP="0015115F">
            <w:pPr>
              <w:pStyle w:val="3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15115F" w:rsidTr="0015115F">
        <w:trPr>
          <w:gridAfter w:val="1"/>
          <w:wAfter w:w="23" w:type="dxa"/>
          <w:trHeight w:val="721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5115F" w:rsidRDefault="0015115F" w:rsidP="0015115F">
            <w:pPr>
              <w:pStyle w:val="3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>
              <w:rPr>
                <w:rFonts w:asci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5115F" w:rsidRDefault="0015115F" w:rsidP="0015115F">
            <w:pPr>
              <w:pStyle w:val="3"/>
              <w:rPr>
                <w:rFonts w:ascii="Times New Roman" w:cs="Times New Roman"/>
                <w:b/>
                <w:sz w:val="22"/>
                <w:szCs w:val="22"/>
              </w:rPr>
            </w:pPr>
            <w:r>
              <w:rPr>
                <w:rFonts w:ascii="Times New Roman" w:cs="Times New Roman"/>
                <w:b/>
                <w:sz w:val="22"/>
                <w:szCs w:val="22"/>
              </w:rPr>
              <w:t>Инфекционно-венерические заболевания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5F" w:rsidRDefault="0015115F" w:rsidP="0015115F">
            <w:pPr>
              <w:pStyle w:val="3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15115F" w:rsidTr="0015115F">
        <w:trPr>
          <w:gridAfter w:val="1"/>
          <w:wAfter w:w="23" w:type="dxa"/>
          <w:trHeight w:val="53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5115F" w:rsidRDefault="0015115F" w:rsidP="0015115F">
            <w:pPr>
              <w:pStyle w:val="3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>
              <w:rPr>
                <w:rFonts w:asci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5115F" w:rsidRDefault="0015115F" w:rsidP="0015115F">
            <w:pPr>
              <w:pStyle w:val="3"/>
              <w:rPr>
                <w:rFonts w:ascii="Times New Roman" w:cs="Times New Roman"/>
                <w:b/>
                <w:sz w:val="22"/>
                <w:szCs w:val="22"/>
              </w:rPr>
            </w:pPr>
            <w:r>
              <w:rPr>
                <w:rFonts w:ascii="Times New Roman" w:cs="Times New Roman"/>
                <w:b/>
                <w:sz w:val="22"/>
                <w:szCs w:val="22"/>
              </w:rPr>
              <w:t>Организация медицинской помощи пострадавшим при дорожно-транспортных происшествиях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5F" w:rsidRDefault="0015115F" w:rsidP="0015115F">
            <w:pPr>
              <w:pStyle w:val="3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</w:p>
        </w:tc>
      </w:tr>
      <w:tr w:rsidR="0015115F" w:rsidTr="00375195">
        <w:trPr>
          <w:gridAfter w:val="1"/>
          <w:wAfter w:w="23" w:type="dxa"/>
          <w:trHeight w:val="250"/>
        </w:trPr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5115F" w:rsidRDefault="0015115F" w:rsidP="0015115F">
            <w:pPr>
              <w:pStyle w:val="3"/>
              <w:jc w:val="both"/>
              <w:rPr>
                <w:rFonts w:ascii="Times New Roman" w:cs="Times New Roman"/>
                <w:b/>
                <w:sz w:val="22"/>
                <w:szCs w:val="22"/>
              </w:rPr>
            </w:pPr>
            <w:r>
              <w:rPr>
                <w:rFonts w:ascii="Times New Roman" w:cs="Times New Roman"/>
                <w:b/>
                <w:sz w:val="22"/>
                <w:szCs w:val="22"/>
              </w:rPr>
              <w:t xml:space="preserve">Итоговая аттестация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5115F" w:rsidRPr="0015115F" w:rsidRDefault="0015115F" w:rsidP="0015115F">
            <w:pPr>
              <w:pStyle w:val="3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15115F">
              <w:rPr>
                <w:rFonts w:ascii="Times New Roman" w:cs="Times New Roman"/>
                <w:b/>
                <w:sz w:val="22"/>
                <w:szCs w:val="22"/>
              </w:rPr>
              <w:t>Экзамен</w:t>
            </w:r>
          </w:p>
        </w:tc>
      </w:tr>
      <w:tr w:rsidR="0015115F" w:rsidTr="00375195">
        <w:trPr>
          <w:gridAfter w:val="1"/>
          <w:wAfter w:w="23" w:type="dxa"/>
          <w:trHeight w:val="250"/>
        </w:trPr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5F" w:rsidRDefault="0015115F" w:rsidP="0015115F">
            <w:pPr>
              <w:pStyle w:val="3"/>
              <w:jc w:val="both"/>
              <w:rPr>
                <w:rFonts w:ascii="Times New Roman" w:cs="Times New Roman"/>
                <w:b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5F" w:rsidRDefault="0015115F" w:rsidP="001511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</w:tr>
    </w:tbl>
    <w:p w:rsidR="00B96FB6" w:rsidRDefault="00B96FB6" w:rsidP="00B96FB6">
      <w:pPr>
        <w:widowControl w:val="0"/>
        <w:rPr>
          <w:rFonts w:ascii="Times New Roman" w:eastAsia="Calibri" w:hAnsi="Times New Roman"/>
          <w:bCs/>
          <w:sz w:val="28"/>
          <w:szCs w:val="28"/>
        </w:rPr>
      </w:pPr>
    </w:p>
    <w:p w:rsidR="000905AE" w:rsidRDefault="000905AE"/>
    <w:sectPr w:rsidR="0009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A1"/>
    <w:rsid w:val="000905AE"/>
    <w:rsid w:val="0015115F"/>
    <w:rsid w:val="00375195"/>
    <w:rsid w:val="0056533C"/>
    <w:rsid w:val="00B96FB6"/>
    <w:rsid w:val="00D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B1A3C-65DD-4F99-9939-9BDF22AD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B96FB6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Каргашина</dc:creator>
  <cp:keywords/>
  <dc:description/>
  <cp:lastModifiedBy>user</cp:lastModifiedBy>
  <cp:revision>2</cp:revision>
  <dcterms:created xsi:type="dcterms:W3CDTF">2017-06-21T13:20:00Z</dcterms:created>
  <dcterms:modified xsi:type="dcterms:W3CDTF">2017-06-21T13:20:00Z</dcterms:modified>
</cp:coreProperties>
</file>